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A" w:rsidRPr="0018709F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val="en-US" w:eastAsia="el-GR"/>
        </w:rPr>
      </w:pPr>
      <w:bookmarkStart w:id="0" w:name="_GoBack"/>
      <w:bookmarkEnd w:id="0"/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267B3A" w:rsidRDefault="00267B3A" w:rsidP="00267B3A">
      <w:pPr>
        <w:shd w:val="clear" w:color="auto" w:fill="FFFFFF"/>
        <w:spacing w:after="113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inherit" w:eastAsia="Times New Roman" w:hAnsi="inherit" w:cs="Arial"/>
          <w:b/>
          <w:bCs/>
          <w:color w:val="393939"/>
          <w:sz w:val="20"/>
          <w:szCs w:val="20"/>
          <w:u w:val="single"/>
          <w:bdr w:val="none" w:sz="0" w:space="0" w:color="auto" w:frame="1"/>
          <w:lang w:eastAsia="el-GR"/>
        </w:rPr>
        <w:t>8.1 ΜΟΡΦΕΣ ΠΟΛΙΤΕΥΜΑΤΩΝ (σελ. 67-68)</w:t>
      </w:r>
    </w:p>
    <w:p w:rsidR="00267B3A" w:rsidRDefault="00267B3A" w:rsidP="00267B3A">
      <w:pPr>
        <w:shd w:val="clear" w:color="auto" w:fill="FFFFFF"/>
        <w:spacing w:after="57" w:line="240" w:lineRule="auto"/>
        <w:ind w:hanging="360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1.</w:t>
      </w:r>
      <w:r>
        <w:rPr>
          <w:rFonts w:ascii="inherit" w:eastAsia="Times New Roman" w:hAnsi="inherit" w:cs="Arial"/>
          <w:color w:val="393939"/>
          <w:sz w:val="14"/>
          <w:szCs w:val="14"/>
          <w:bdr w:val="none" w:sz="0" w:space="0" w:color="auto" w:frame="1"/>
          <w:lang w:eastAsia="el-GR"/>
        </w:rPr>
        <w:t>      </w:t>
      </w: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Με ποια έννοια συνδέεται ο όρος </w:t>
      </w:r>
      <w:r>
        <w:rPr>
          <w:rFonts w:ascii="inherit" w:eastAsia="Times New Roman" w:hAnsi="inherit" w:cs="Arial"/>
          <w:b/>
          <w:bCs/>
          <w:color w:val="393939"/>
          <w:sz w:val="20"/>
          <w:szCs w:val="20"/>
          <w:bdr w:val="none" w:sz="0" w:space="0" w:color="auto" w:frame="1"/>
          <w:lang w:eastAsia="el-GR"/>
        </w:rPr>
        <w:t>πολίτευμα</w:t>
      </w: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 και ποια η χρησιμότητά του;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Με την έννοια της κρατικής εξουσίας. Το πολίτευμα: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α) προσδιορίζει την κρατική εξουσία (τον τρόπο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οργάνωσης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και τον τρόπο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άσκησής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της)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β) Μέσα από την εξουσία του κράτους, που προσδιορίζεται από το πολίτευμα, θεσπίζονται και εφαρμόζονται οι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νόμοι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, δηλ. οι υποχρεωτικοί κοινωνικοί κανόνες, οι οποίοι είναι αναγκαίοι για τη διατήρηση της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συνοχής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και της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βιωσιμότητας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της κοινωνίας.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267B3A" w:rsidRDefault="00267B3A" w:rsidP="00267B3A">
      <w:pPr>
        <w:shd w:val="clear" w:color="auto" w:fill="FFFFFF"/>
        <w:spacing w:after="57" w:line="240" w:lineRule="auto"/>
        <w:ind w:hanging="360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2.</w:t>
      </w:r>
      <w:r>
        <w:rPr>
          <w:rFonts w:ascii="inherit" w:eastAsia="Times New Roman" w:hAnsi="inherit" w:cs="Arial"/>
          <w:color w:val="393939"/>
          <w:sz w:val="14"/>
          <w:szCs w:val="14"/>
          <w:bdr w:val="none" w:sz="0" w:space="0" w:color="auto" w:frame="1"/>
          <w:lang w:eastAsia="el-GR"/>
        </w:rPr>
        <w:t>      </w:t>
      </w: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Ποιο κριτήριο χρησιμοποιείται για τη διάκριση των πολιτευμάτων; Ποια τα είδη πολιτευμάτων;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Το κριτήριο για να διακρίνουμε τα πολιτεύματα είναι ποιος ασκεί την εξουσία.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α)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Μοναρχικά: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Την εξουσία ασκεί η μονάρχης. Η μοναρχία διακρίνεται σε απόλυτη μοναρχία (η εξουσία συγκεντρώνεται στο πρόσωπο του μονάρχη) και συνταγματική μοναρχία (η εξουσία του μονάρχη περιορίζεται από γραπτό νόμο, το Σύνταγμα)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β)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Ολιγαρχικά: 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Την εξουσία ασκούν λίγα πρόσωπα. Στη σύγχρονη εποχή ονομάζονται δικτατορικά.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γ)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Δημοκρατικά: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Την εξουσία ασκεί ο λαός.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inherit" w:eastAsia="Times New Roman" w:hAnsi="inherit" w:cs="Arial"/>
          <w:b/>
          <w:bCs/>
          <w:color w:val="393939"/>
          <w:sz w:val="20"/>
          <w:szCs w:val="20"/>
          <w:u w:val="single"/>
          <w:bdr w:val="none" w:sz="0" w:space="0" w:color="auto" w:frame="1"/>
          <w:lang w:eastAsia="el-GR"/>
        </w:rPr>
        <w:t>Η ΕΝΝΟΙΑ ΤΗΣ ΔΗΜΟΚΡΑΤΙΑΣ</w:t>
      </w:r>
    </w:p>
    <w:p w:rsidR="00267B3A" w:rsidRDefault="00267B3A" w:rsidP="00267B3A">
      <w:pPr>
        <w:shd w:val="clear" w:color="auto" w:fill="FFFFFF"/>
        <w:spacing w:after="57" w:line="240" w:lineRule="auto"/>
        <w:ind w:hanging="360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1.</w:t>
      </w:r>
      <w:r>
        <w:rPr>
          <w:rFonts w:ascii="inherit" w:eastAsia="Times New Roman" w:hAnsi="inherit" w:cs="Arial"/>
          <w:color w:val="393939"/>
          <w:sz w:val="14"/>
          <w:szCs w:val="14"/>
          <w:bdr w:val="none" w:sz="0" w:space="0" w:color="auto" w:frame="1"/>
          <w:lang w:eastAsia="el-GR"/>
        </w:rPr>
        <w:t>      </w:t>
      </w: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Τι εννοούμε όταν κάνουμε λόγο για δημοκρατικές διαδικασίες;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Εννοούμε τη διαδικασία συμμετοχής και λήψης αποφάσεων σε μια ομαδική δραστηριότητα. Συγκεκριμένα, σε μια ομαδική δραστηριότητα: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α) συμμετέχουν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όλοι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β) η απόφαση που λαμβάνεται είναι σύμφωνη με τη γνώμη των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περισσοτέρων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267B3A" w:rsidRDefault="00267B3A" w:rsidP="00267B3A">
      <w:pPr>
        <w:shd w:val="clear" w:color="auto" w:fill="FFFFFF"/>
        <w:spacing w:after="57" w:line="240" w:lineRule="auto"/>
        <w:ind w:hanging="360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2.</w:t>
      </w:r>
      <w:r>
        <w:rPr>
          <w:rFonts w:ascii="inherit" w:eastAsia="Times New Roman" w:hAnsi="inherit" w:cs="Arial"/>
          <w:color w:val="393939"/>
          <w:sz w:val="14"/>
          <w:szCs w:val="14"/>
          <w:bdr w:val="none" w:sz="0" w:space="0" w:color="auto" w:frame="1"/>
          <w:lang w:eastAsia="el-GR"/>
        </w:rPr>
        <w:t>      </w:t>
      </w: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Ποια είναι η έννοια της Δημοκρατίας;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Δημοκρατία είναι ο πολίτευμα στο οποίο την εξουσία ασκεί ο λαός είτε άμεσα (ο ίδιος) είτε έμμεσα (μέσω των αντιπροσώπων του). Συγκεκριμένα: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α) Συμμετέχει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όλος ο λαός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(είτε έμμεσα είτε άμεσα) στη διαδικασία λήψης των αποφάσεων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β) Η απόφαση που λαμβάνεται είναι σύμφωνη με τη γνώμη της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πλειοψηφίας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267B3A" w:rsidRDefault="00267B3A" w:rsidP="00267B3A">
      <w:pPr>
        <w:shd w:val="clear" w:color="auto" w:fill="FFFFFF"/>
        <w:spacing w:after="57" w:line="240" w:lineRule="auto"/>
        <w:ind w:hanging="360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3.</w:t>
      </w:r>
      <w:r>
        <w:rPr>
          <w:rFonts w:ascii="inherit" w:eastAsia="Times New Roman" w:hAnsi="inherit" w:cs="Arial"/>
          <w:color w:val="393939"/>
          <w:sz w:val="14"/>
          <w:szCs w:val="14"/>
          <w:bdr w:val="none" w:sz="0" w:space="0" w:color="auto" w:frame="1"/>
          <w:lang w:eastAsia="el-GR"/>
        </w:rPr>
        <w:t>      </w:t>
      </w: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Τι απαιτείται για να λειτουργήσει σωστά μια Δημοκρατία;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Συμμετοχή και ενεργοποίηση όλων των πολιτών, αφού αυτοί αποτελούν την πηγή εξουσίας.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267B3A" w:rsidRDefault="00267B3A" w:rsidP="00267B3A">
      <w:pPr>
        <w:shd w:val="clear" w:color="auto" w:fill="FFFFFF"/>
        <w:spacing w:after="57" w:line="240" w:lineRule="auto"/>
        <w:ind w:hanging="360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4.</w:t>
      </w:r>
      <w:r>
        <w:rPr>
          <w:rFonts w:ascii="inherit" w:eastAsia="Times New Roman" w:hAnsi="inherit" w:cs="Arial"/>
          <w:color w:val="393939"/>
          <w:sz w:val="14"/>
          <w:szCs w:val="14"/>
          <w:bdr w:val="none" w:sz="0" w:space="0" w:color="auto" w:frame="1"/>
          <w:lang w:eastAsia="el-GR"/>
        </w:rPr>
        <w:t>      </w:t>
      </w: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Ποιες είναι οι κατηγορίες των Δημοκρατικών Πολιτευμάτων;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Α. Άμεση Δημοκρατία: Ο λαός ασκεί απευθείας την εξουσία.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Β. Αντιπροσωπευτική Δημοκρατία: Ο λαός ασκεί την εξουσία μέσω των αντιπροσώπων του.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267B3A" w:rsidRDefault="00267B3A" w:rsidP="00267B3A">
      <w:pPr>
        <w:shd w:val="clear" w:color="auto" w:fill="FFFFFF"/>
        <w:spacing w:after="57" w:line="240" w:lineRule="auto"/>
        <w:ind w:hanging="360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5.</w:t>
      </w:r>
      <w:r>
        <w:rPr>
          <w:rFonts w:ascii="inherit" w:eastAsia="Times New Roman" w:hAnsi="inherit" w:cs="Arial"/>
          <w:color w:val="393939"/>
          <w:sz w:val="14"/>
          <w:szCs w:val="14"/>
          <w:bdr w:val="none" w:sz="0" w:space="0" w:color="auto" w:frame="1"/>
          <w:lang w:eastAsia="el-GR"/>
        </w:rPr>
        <w:t>      </w:t>
      </w: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Δώστε παραδείγματα και από τις 2 κατηγορίες Δημοκρατικών Πολιτευμάτων.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α) Η ΑΜΕΣΗ ΔΗΜΟΚΡΑΤΙΑ είναι ο τύπος δημοκρατίας στην αρχαία Αθήνα. Σήμερα δεν είναι εφικτή σήμερα, λόγω των πολυπληθών πόλεων και κρατών και του τρόπου οργάνωσής τους. Υπάρχουν όμως θεσμοί άμεσης δημοκρατίας, όπως οι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εκλογές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, τα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δημοψηφίσματα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και η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λαϊκή νομοθετική πρωτοβουλία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proofErr w:type="spellStart"/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β)Η</w:t>
      </w:r>
      <w:proofErr w:type="spellEnd"/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 xml:space="preserve"> ΑΝΤΙΠΡΟΣΩΠΕΥΤΙΚΗ ΔΗΜΟΚΡΑΤΙΑ είναι ο τύπος δημοκρατίας στα σύγχρονα δημοκρατικά πολιτεύματα.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267B3A" w:rsidRDefault="00267B3A" w:rsidP="00267B3A">
      <w:pPr>
        <w:shd w:val="clear" w:color="auto" w:fill="FFFFFF"/>
        <w:spacing w:after="57" w:line="240" w:lineRule="auto"/>
        <w:ind w:hanging="360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6.</w:t>
      </w:r>
      <w:r>
        <w:rPr>
          <w:rFonts w:ascii="inherit" w:eastAsia="Times New Roman" w:hAnsi="inherit" w:cs="Arial"/>
          <w:color w:val="393939"/>
          <w:sz w:val="14"/>
          <w:szCs w:val="14"/>
          <w:bdr w:val="none" w:sz="0" w:space="0" w:color="auto" w:frame="1"/>
          <w:lang w:eastAsia="el-GR"/>
        </w:rPr>
        <w:t>      </w:t>
      </w: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Ποια είναι τα κριτήρια διάκρισης του πολιτεύματος της αντιπροσωπευτικής δημοκρατίας; Ποια τα είδη αντιπροσωπευτικής δημοκρατίας, σύμφωνα με τα κριτήρια αυτά; Αναφέρατε χώρες με το κάθε πολίτευμα.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Τα κριτήρια είναι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τα πολιτειακά όργανα 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(δηλ. τα όργανα που είναι υπεύθυνα για την άσκηση της εξουσίας)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και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ο αρχηγός του κράτους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ΕΙΔΗ ΑΝΤΙΠΡΟΣΩΠΕΥΤΙΚΗΣ ΔΗΜΟΚΡΑΤΙΑΣ:       </w:t>
      </w:r>
    </w:p>
    <w:p w:rsidR="00267B3A" w:rsidRDefault="00267B3A" w:rsidP="00267B3A">
      <w:p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StarSymbol" w:eastAsia="Times New Roman" w:hAnsi="StarSymbol" w:cs="Arial"/>
          <w:color w:val="393939"/>
          <w:sz w:val="18"/>
          <w:szCs w:val="18"/>
          <w:bdr w:val="none" w:sz="0" w:space="0" w:color="auto" w:frame="1"/>
          <w:lang w:eastAsia="el-GR"/>
        </w:rPr>
        <w:t>●</w:t>
      </w:r>
      <w:r>
        <w:rPr>
          <w:rFonts w:ascii="Times New Roman" w:eastAsia="Times New Roman" w:hAnsi="Times New Roman"/>
          <w:color w:val="393939"/>
          <w:sz w:val="14"/>
          <w:szCs w:val="14"/>
          <w:bdr w:val="none" w:sz="0" w:space="0" w:color="auto" w:frame="1"/>
          <w:lang w:eastAsia="el-GR"/>
        </w:rPr>
        <w:t>      </w:t>
      </w:r>
      <w:r>
        <w:rPr>
          <w:rFonts w:ascii="Georgia" w:eastAsia="Times New Roman" w:hAnsi="Georgia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ΒΑΣΙΛΕΥΟΜΕΝΗ ΚΟΙΝΟΒΟΥΛΕΥΤΗ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 α) Πολιτειακό όργανο λήψης αποφάσεων: Κυβέρνηση (εκλέγεται από το λαό)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lastRenderedPageBreak/>
        <w:t>            β) Αρχηγός του Κράτους: Βασιλιάς.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    Αρμοδιότητες: χωρίς ουσιαστικές πολιτικές αρμοδιότητες / κληρονομικός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   (Αγγλία, Βέλγιο, Ολλανδία, Δανία, Σουηδία, Νορβηγία, Ισπανία)</w:t>
      </w:r>
    </w:p>
    <w:p w:rsidR="00267B3A" w:rsidRDefault="00267B3A" w:rsidP="00267B3A">
      <w:p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StarSymbol" w:eastAsia="Times New Roman" w:hAnsi="StarSymbol" w:cs="Arial"/>
          <w:color w:val="393939"/>
          <w:sz w:val="18"/>
          <w:szCs w:val="18"/>
          <w:bdr w:val="none" w:sz="0" w:space="0" w:color="auto" w:frame="1"/>
          <w:lang w:eastAsia="el-GR"/>
        </w:rPr>
        <w:t>●</w:t>
      </w:r>
      <w:r>
        <w:rPr>
          <w:rFonts w:ascii="Times New Roman" w:eastAsia="Times New Roman" w:hAnsi="Times New Roman"/>
          <w:color w:val="393939"/>
          <w:sz w:val="14"/>
          <w:szCs w:val="14"/>
          <w:bdr w:val="none" w:sz="0" w:space="0" w:color="auto" w:frame="1"/>
          <w:lang w:eastAsia="el-GR"/>
        </w:rPr>
        <w:t>      </w:t>
      </w:r>
      <w:r>
        <w:rPr>
          <w:rFonts w:ascii="Georgia" w:eastAsia="Times New Roman" w:hAnsi="Georgia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ΠΡΟΕΔΡΕΥΟΜΕΝΗ ΚΟΙΝΟΒΟΥΛΕΥΤΙΚΗ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 α) Πολιτειακό όργανο λήψης αποφάσεων: Κυβέρνηση (εκλέγεται από το λαό)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 β) Αρχηγός του Κράτους: Πρόεδρος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    Αρμοδιότητες: χωρίς ουσιαστικές πολιτικές αρμοδιότητες / αιρετός έμμεσα (από τη Βουλή)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   (Ελλάδα, Ιταλία, Γερμανία)</w:t>
      </w:r>
    </w:p>
    <w:p w:rsidR="00267B3A" w:rsidRDefault="00267B3A" w:rsidP="00267B3A">
      <w:p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StarSymbol" w:eastAsia="Times New Roman" w:hAnsi="StarSymbol" w:cs="Arial"/>
          <w:color w:val="393939"/>
          <w:sz w:val="18"/>
          <w:szCs w:val="18"/>
          <w:bdr w:val="none" w:sz="0" w:space="0" w:color="auto" w:frame="1"/>
          <w:lang w:eastAsia="el-GR"/>
        </w:rPr>
        <w:t>●</w:t>
      </w:r>
      <w:r>
        <w:rPr>
          <w:rFonts w:ascii="Times New Roman" w:eastAsia="Times New Roman" w:hAnsi="Times New Roman"/>
          <w:color w:val="393939"/>
          <w:sz w:val="14"/>
          <w:szCs w:val="14"/>
          <w:bdr w:val="none" w:sz="0" w:space="0" w:color="auto" w:frame="1"/>
          <w:lang w:eastAsia="el-GR"/>
        </w:rPr>
        <w:t>      </w:t>
      </w:r>
      <w:r>
        <w:rPr>
          <w:rFonts w:ascii="Georgia" w:eastAsia="Times New Roman" w:hAnsi="Georgia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ΠΡΟΕΔΡΙΚΗ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 α) Πολιτειακά όργανα λήψης αποφάσεων: Κυβέρνηση (σχηματίζεται από τον Πρόεδρο), Πρόεδρος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 β) Αρχηγός του Κράτους: Πρόεδρος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    Αρμοδιότητες: με ουσιαστικές πολιτικές αρμοδιότητες / αιρετός άμεσα (από το λαό)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   (ΗΠΑ, Ρωσία, Κύπρος)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inherit" w:eastAsia="Times New Roman" w:hAnsi="inherit" w:cs="Arial"/>
          <w:b/>
          <w:bCs/>
          <w:color w:val="393939"/>
          <w:sz w:val="20"/>
          <w:szCs w:val="20"/>
          <w:u w:val="single"/>
          <w:bdr w:val="none" w:sz="0" w:space="0" w:color="auto" w:frame="1"/>
          <w:lang w:eastAsia="el-GR"/>
        </w:rPr>
        <w:t>8.2 ΤΟ ΠΟΛΙΤΕΥΜΑ ΤΗΣ ΕΛΛΑΔΑΣ (σελ. 69-70)</w:t>
      </w:r>
    </w:p>
    <w:p w:rsidR="00267B3A" w:rsidRDefault="00267B3A" w:rsidP="00267B3A">
      <w:pPr>
        <w:shd w:val="clear" w:color="auto" w:fill="FFFFFF"/>
        <w:spacing w:after="57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inherit" w:eastAsia="Times New Roman" w:hAnsi="inherit" w:cs="Arial"/>
          <w:color w:val="393939"/>
          <w:sz w:val="20"/>
          <w:szCs w:val="20"/>
          <w:lang w:eastAsia="el-GR"/>
        </w:rPr>
        <w:t>            Ποιο είναι το πολίτευμα της Ελλάδας και πώς προέκυψε ιστορικά στους νεώτερους χρόνους;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 Το πολίτευμα της Ελλάδας είναι η </w:t>
      </w:r>
      <w:r>
        <w:rPr>
          <w:rFonts w:ascii="inherit" w:eastAsia="Times New Roman" w:hAnsi="inherit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Προεδρευόμενη Κοινοβουλευτική Δημοκρατία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           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u w:val="single"/>
          <w:bdr w:val="none" w:sz="0" w:space="0" w:color="auto" w:frame="1"/>
          <w:lang w:eastAsia="el-GR"/>
        </w:rPr>
        <w:t>ΙΣΤΟΡΙΑ: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1822: Εθνικό Σύνταγμα Επιδαύρου (αντιπροσωπευτική αρχή, διάκριση εξουσιών)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br/>
        <w:t xml:space="preserve">1827: Εθνικό Σύνταγμα </w:t>
      </w:r>
      <w:proofErr w:type="spellStart"/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Τροιζήνας</w:t>
      </w:r>
      <w:proofErr w:type="spellEnd"/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 xml:space="preserve"> (Καποδίστριας, λαϊκή κυριαρχία)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br/>
        <w:t>1832: Απόλυτη μοναρχία (</w:t>
      </w:r>
      <w:proofErr w:type="spellStart"/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Όθωνας</w:t>
      </w:r>
      <w:proofErr w:type="spellEnd"/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)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br/>
        <w:t>1844: Συνταγματική μοναρχία (3η Σεπτεμβρίου 1843)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br/>
        <w:t>1864: Πρώτο Σύνταγμα (Βασιλευόμενη Δημοκρατία: Γεώργιος Α’)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br/>
        <w:t>1875: Αρχή δεδηλωμένης (Τρικούπης)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br/>
        <w:t>1911: Αναθεώρηση (καθαρεύουσα, δωρεάν παιδεία)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br/>
        <w:t>1927: Προεδρευόμενη Δημοκρατία – Αιρετός ανώτατος άρχοντας – Εμπιστοσύνη Βουλής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br/>
        <w:t>1936: Δικτατορία Μεταξά (4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vertAlign w:val="superscript"/>
          <w:lang w:eastAsia="el-GR"/>
        </w:rPr>
        <w:t>η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Αυγούστου)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br/>
        <w:t>1952: Βασιλευόμενη Δημοκρατία (δικαίωμα εκλέγειν και εκλέγεσθαι για τις γυναίκες)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br/>
        <w:t>1967: Δικτατορία Παπαδόπουλου (21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vertAlign w:val="superscript"/>
          <w:lang w:eastAsia="el-GR"/>
        </w:rPr>
        <w:t>η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Απριλίου)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br/>
        <w:t>1974: Κατάργηση Βασιλείας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br/>
        <w:t>1975: Νέο Σύνταγμα (αυτό που ισχύει σήμερα) Χαρακτηριστικά: Προεδρευόμενη Δημοκρατία, διατάξεις για ατομικά και κοινωνικά δικαιώματα, συμμετοχή στην ΕΟΚ.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 xml:space="preserve">1986: 1η Αναθεώρηση (κατάργηση αυξημένων αρμοδιοτήτων Προέδρου, θέσπιση μη </w:t>
      </w:r>
      <w:proofErr w:type="spellStart"/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αναθεωρητέων</w:t>
      </w:r>
      <w:proofErr w:type="spellEnd"/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 xml:space="preserve"> διατάξεων, δημοτική)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br/>
        <w:t>2001: 2η Αναθεώρηση: η μεγαλύτερη αναθεώρηση, όχι όμως σε μείζονα θέματα: νέα ατομικά δικαιώματα (ελεύθερη πρόσβαση στην πληροφορία κλπ.), κανόνες διαφάνειας πολιτικών.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Περισσότερα: </w:t>
      </w:r>
      <w:hyperlink r:id="rId5" w:history="1">
        <w:r>
          <w:rPr>
            <w:rStyle w:val="-"/>
            <w:rFonts w:ascii="Georgia" w:eastAsia="Times New Roman" w:hAnsi="Georgia" w:cs="Arial"/>
            <w:i/>
            <w:iCs/>
            <w:color w:val="222222"/>
            <w:sz w:val="20"/>
            <w:szCs w:val="20"/>
            <w:bdr w:val="none" w:sz="0" w:space="0" w:color="auto" w:frame="1"/>
            <w:lang w:eastAsia="el-GR"/>
          </w:rPr>
          <w:t>http://www.parliament.gr/syntagma</w:t>
        </w:r>
      </w:hyperlink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στις ενότητες «</w:t>
      </w:r>
      <w:proofErr w:type="spellStart"/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Χρονολόγιο</w:t>
      </w:r>
      <w:proofErr w:type="spellEnd"/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» και «Πολυμέσα»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/>
          <w:iCs/>
          <w:color w:val="393939"/>
          <w:sz w:val="20"/>
          <w:szCs w:val="20"/>
          <w:u w:val="single"/>
          <w:bdr w:val="none" w:sz="0" w:space="0" w:color="auto" w:frame="1"/>
          <w:lang w:eastAsia="el-GR"/>
        </w:rPr>
        <w:t>ΕΝΝΟΙΑ: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Δημοκρατία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σημαίνει ότι όλες οι εξουσίες πηγάζουν από το λαό (αρχή λαϊκής κυριαρχίας)</w:t>
      </w:r>
    </w:p>
    <w:p w:rsidR="00267B3A" w:rsidRDefault="00267B3A" w:rsidP="00267B3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Προεδρευόμενη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σημαίνει ότι αρχηγός του Κράτους είναι ο Πρόεδρος</w:t>
      </w:r>
    </w:p>
    <w:p w:rsidR="00E57790" w:rsidRDefault="00267B3A" w:rsidP="00E5779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i/>
          <w:iCs/>
          <w:color w:val="393939"/>
          <w:sz w:val="20"/>
          <w:szCs w:val="20"/>
          <w:bdr w:val="none" w:sz="0" w:space="0" w:color="auto" w:frame="1"/>
          <w:lang w:eastAsia="el-GR"/>
        </w:rPr>
      </w:pPr>
      <w:r>
        <w:rPr>
          <w:rFonts w:ascii="Georgia" w:eastAsia="Times New Roman" w:hAnsi="Georgia" w:cs="Arial"/>
          <w:b/>
          <w:bCs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Κοινοβουλευτική</w:t>
      </w:r>
      <w:r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 σημαίνει ότι ο λαός ασκεί την εξουσία έμμεσα, από το Κοινοβούλιο, από το οποίο προέρχεται η Κυβέρνηση και εκλέγ</w:t>
      </w:r>
      <w:r w:rsidR="00E57790">
        <w:rPr>
          <w:rFonts w:ascii="Georgia" w:eastAsia="Times New Roman" w:hAnsi="Georgia" w:cs="Arial"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εται ο Πρόεδρος της Δημοκρατία</w:t>
      </w:r>
    </w:p>
    <w:p w:rsidR="00E57790" w:rsidRDefault="00E57790" w:rsidP="00E5779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i/>
          <w:iCs/>
          <w:color w:val="393939"/>
          <w:sz w:val="20"/>
          <w:szCs w:val="20"/>
          <w:bdr w:val="none" w:sz="0" w:space="0" w:color="auto" w:frame="1"/>
          <w:lang w:eastAsia="el-GR"/>
        </w:rPr>
      </w:pPr>
    </w:p>
    <w:p w:rsidR="00E57790" w:rsidRDefault="00E57790" w:rsidP="00E5779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i/>
          <w:iCs/>
          <w:color w:val="393939"/>
          <w:sz w:val="20"/>
          <w:szCs w:val="20"/>
          <w:bdr w:val="none" w:sz="0" w:space="0" w:color="auto" w:frame="1"/>
          <w:lang w:eastAsia="el-GR"/>
        </w:rPr>
      </w:pPr>
    </w:p>
    <w:p w:rsidR="00E57790" w:rsidRDefault="00E57790" w:rsidP="00E5779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i/>
          <w:iCs/>
          <w:color w:val="393939"/>
          <w:sz w:val="20"/>
          <w:szCs w:val="20"/>
          <w:bdr w:val="none" w:sz="0" w:space="0" w:color="auto" w:frame="1"/>
          <w:lang w:eastAsia="el-GR"/>
        </w:rPr>
      </w:pPr>
    </w:p>
    <w:p w:rsidR="00E57790" w:rsidRDefault="00E57790" w:rsidP="00E5779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i/>
          <w:iCs/>
          <w:color w:val="393939"/>
          <w:sz w:val="20"/>
          <w:szCs w:val="20"/>
          <w:bdr w:val="none" w:sz="0" w:space="0" w:color="auto" w:frame="1"/>
          <w:lang w:eastAsia="el-GR"/>
        </w:rPr>
      </w:pPr>
    </w:p>
    <w:p w:rsidR="00E57790" w:rsidRDefault="00E57790" w:rsidP="00E5779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iCs/>
          <w:color w:val="393939"/>
          <w:sz w:val="20"/>
          <w:szCs w:val="20"/>
          <w:bdr w:val="none" w:sz="0" w:space="0" w:color="auto" w:frame="1"/>
          <w:lang w:eastAsia="el-GR"/>
        </w:rPr>
      </w:pPr>
      <w:r>
        <w:rPr>
          <w:rFonts w:ascii="Georgia" w:eastAsia="Times New Roman" w:hAnsi="Georgia" w:cs="Arial"/>
          <w:b/>
          <w:i/>
          <w:iCs/>
          <w:color w:val="393939"/>
          <w:sz w:val="20"/>
          <w:szCs w:val="20"/>
          <w:bdr w:val="none" w:sz="0" w:space="0" w:color="auto" w:frame="1"/>
          <w:lang w:eastAsia="el-GR"/>
        </w:rPr>
        <w:t>ΕΡΓΑΣΙΑ:</w:t>
      </w:r>
      <w:r>
        <w:rPr>
          <w:rFonts w:ascii="Georgia" w:eastAsia="Times New Roman" w:hAnsi="Georgia" w:cs="Arial"/>
          <w:iCs/>
          <w:color w:val="393939"/>
          <w:sz w:val="20"/>
          <w:szCs w:val="20"/>
          <w:bdr w:val="none" w:sz="0" w:space="0" w:color="auto" w:frame="1"/>
          <w:lang w:eastAsia="el-GR"/>
        </w:rPr>
        <w:t xml:space="preserve"> Μετά τη μελέτη αυτής της ενότητας ,αντλήστε πληροφορίες για τα πολιτεύματα των κρατών μελών της ΕΥΡΩΠΑΙΚΗΣ ΕΝΩΣΗΣ.(Π0ια έχουν </w:t>
      </w:r>
      <w:r w:rsidR="003009BC">
        <w:rPr>
          <w:rFonts w:ascii="Georgia" w:eastAsia="Times New Roman" w:hAnsi="Georgia" w:cs="Arial"/>
          <w:iCs/>
          <w:color w:val="393939"/>
          <w:sz w:val="20"/>
          <w:szCs w:val="20"/>
          <w:bdr w:val="none" w:sz="0" w:space="0" w:color="auto" w:frame="1"/>
          <w:lang w:eastAsia="el-GR"/>
        </w:rPr>
        <w:t xml:space="preserve">Προεδρική, </w:t>
      </w:r>
      <w:proofErr w:type="spellStart"/>
      <w:r w:rsidR="003009BC">
        <w:rPr>
          <w:rFonts w:ascii="Georgia" w:eastAsia="Times New Roman" w:hAnsi="Georgia" w:cs="Arial"/>
          <w:iCs/>
          <w:color w:val="393939"/>
          <w:sz w:val="20"/>
          <w:szCs w:val="20"/>
          <w:bdr w:val="none" w:sz="0" w:space="0" w:color="auto" w:frame="1"/>
          <w:lang w:eastAsia="el-GR"/>
        </w:rPr>
        <w:t>Προεδρευόμενη,Βασιλευόμενη</w:t>
      </w:r>
      <w:proofErr w:type="spellEnd"/>
      <w:r w:rsidR="003009BC">
        <w:rPr>
          <w:rFonts w:ascii="Georgia" w:eastAsia="Times New Roman" w:hAnsi="Georgia" w:cs="Arial"/>
          <w:iCs/>
          <w:color w:val="393939"/>
          <w:sz w:val="20"/>
          <w:szCs w:val="20"/>
          <w:bdr w:val="none" w:sz="0" w:space="0" w:color="auto" w:frame="1"/>
          <w:lang w:eastAsia="el-GR"/>
        </w:rPr>
        <w:t xml:space="preserve"> δημοκρατία) </w:t>
      </w:r>
    </w:p>
    <w:p w:rsidR="003009BC" w:rsidRPr="003009BC" w:rsidRDefault="003009BC" w:rsidP="00E577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393939"/>
          <w:sz w:val="20"/>
          <w:szCs w:val="20"/>
          <w:lang w:eastAsia="el-GR"/>
        </w:rPr>
      </w:pPr>
      <w:r>
        <w:rPr>
          <w:rFonts w:ascii="Georgia" w:eastAsia="Times New Roman" w:hAnsi="Georgia" w:cs="Arial"/>
          <w:iCs/>
          <w:color w:val="393939"/>
          <w:sz w:val="20"/>
          <w:szCs w:val="20"/>
          <w:bdr w:val="none" w:sz="0" w:space="0" w:color="auto" w:frame="1"/>
          <w:lang w:eastAsia="el-GR"/>
        </w:rPr>
        <w:t xml:space="preserve">Μπορείτε να επικοινωνείτε μαζί μου για απορίες ή για να μου στείλετε τις εργασίες σας στο </w:t>
      </w:r>
      <w:r>
        <w:rPr>
          <w:rFonts w:ascii="Georgia" w:eastAsia="Times New Roman" w:hAnsi="Georgia" w:cs="Arial"/>
          <w:iCs/>
          <w:color w:val="393939"/>
          <w:sz w:val="20"/>
          <w:szCs w:val="20"/>
          <w:bdr w:val="none" w:sz="0" w:space="0" w:color="auto" w:frame="1"/>
          <w:lang w:val="en-US" w:eastAsia="el-GR"/>
        </w:rPr>
        <w:t>email</w:t>
      </w:r>
      <w:r>
        <w:rPr>
          <w:rFonts w:ascii="Georgia" w:eastAsia="Times New Roman" w:hAnsi="Georgia" w:cs="Arial"/>
          <w:iCs/>
          <w:color w:val="393939"/>
          <w:sz w:val="20"/>
          <w:szCs w:val="20"/>
          <w:bdr w:val="none" w:sz="0" w:space="0" w:color="auto" w:frame="1"/>
          <w:lang w:eastAsia="el-GR"/>
        </w:rPr>
        <w:t xml:space="preserve"> μου</w:t>
      </w:r>
      <w:r w:rsidRPr="003009BC">
        <w:rPr>
          <w:rFonts w:ascii="Georgia" w:eastAsia="Times New Roman" w:hAnsi="Georgia" w:cs="Arial"/>
          <w:iCs/>
          <w:color w:val="393939"/>
          <w:sz w:val="20"/>
          <w:szCs w:val="20"/>
          <w:bdr w:val="none" w:sz="0" w:space="0" w:color="auto" w:frame="1"/>
          <w:lang w:eastAsia="el-GR"/>
        </w:rPr>
        <w:t xml:space="preserve"> </w:t>
      </w:r>
      <w:proofErr w:type="spellStart"/>
      <w:r w:rsidRPr="003009BC">
        <w:rPr>
          <w:rFonts w:ascii="Georgia" w:eastAsia="Times New Roman" w:hAnsi="Georgia" w:cs="Arial"/>
          <w:b/>
          <w:iCs/>
          <w:color w:val="393939"/>
          <w:sz w:val="20"/>
          <w:szCs w:val="20"/>
          <w:bdr w:val="none" w:sz="0" w:space="0" w:color="auto" w:frame="1"/>
          <w:lang w:val="en-US" w:eastAsia="el-GR"/>
        </w:rPr>
        <w:t>kpapalefthery</w:t>
      </w:r>
      <w:proofErr w:type="spellEnd"/>
      <w:r w:rsidRPr="003009BC">
        <w:rPr>
          <w:rFonts w:ascii="Georgia" w:eastAsia="Times New Roman" w:hAnsi="Georgia" w:cs="Arial"/>
          <w:b/>
          <w:iCs/>
          <w:color w:val="393939"/>
          <w:sz w:val="20"/>
          <w:szCs w:val="20"/>
          <w:bdr w:val="none" w:sz="0" w:space="0" w:color="auto" w:frame="1"/>
          <w:lang w:eastAsia="el-GR"/>
        </w:rPr>
        <w:t>@</w:t>
      </w:r>
      <w:r w:rsidRPr="003009BC">
        <w:rPr>
          <w:rFonts w:ascii="Georgia" w:eastAsia="Times New Roman" w:hAnsi="Georgia" w:cs="Arial"/>
          <w:b/>
          <w:iCs/>
          <w:color w:val="393939"/>
          <w:sz w:val="20"/>
          <w:szCs w:val="20"/>
          <w:bdr w:val="none" w:sz="0" w:space="0" w:color="auto" w:frame="1"/>
          <w:lang w:val="en-US" w:eastAsia="el-GR"/>
        </w:rPr>
        <w:t>yahoo</w:t>
      </w:r>
      <w:r w:rsidRPr="003009BC">
        <w:rPr>
          <w:rFonts w:ascii="Georgia" w:eastAsia="Times New Roman" w:hAnsi="Georgia" w:cs="Arial"/>
          <w:b/>
          <w:iCs/>
          <w:color w:val="393939"/>
          <w:sz w:val="20"/>
          <w:szCs w:val="20"/>
          <w:bdr w:val="none" w:sz="0" w:space="0" w:color="auto" w:frame="1"/>
          <w:lang w:eastAsia="el-GR"/>
        </w:rPr>
        <w:t>.</w:t>
      </w:r>
      <w:r w:rsidRPr="003009BC">
        <w:rPr>
          <w:rFonts w:ascii="Georgia" w:eastAsia="Times New Roman" w:hAnsi="Georgia" w:cs="Arial"/>
          <w:b/>
          <w:iCs/>
          <w:color w:val="393939"/>
          <w:sz w:val="20"/>
          <w:szCs w:val="20"/>
          <w:bdr w:val="none" w:sz="0" w:space="0" w:color="auto" w:frame="1"/>
          <w:lang w:val="en-US" w:eastAsia="el-GR"/>
        </w:rPr>
        <w:t>com</w:t>
      </w:r>
      <w:r w:rsidRPr="003009BC">
        <w:rPr>
          <w:rFonts w:ascii="Georgia" w:eastAsia="Times New Roman" w:hAnsi="Georgia" w:cs="Arial"/>
          <w:iCs/>
          <w:color w:val="393939"/>
          <w:sz w:val="20"/>
          <w:szCs w:val="20"/>
          <w:bdr w:val="none" w:sz="0" w:space="0" w:color="auto" w:frame="1"/>
          <w:lang w:eastAsia="el-GR"/>
        </w:rPr>
        <w:t>.</w:t>
      </w:r>
    </w:p>
    <w:sectPr w:rsidR="003009BC" w:rsidRPr="003009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51"/>
    <w:rsid w:val="0018709F"/>
    <w:rsid w:val="00267B3A"/>
    <w:rsid w:val="003009BC"/>
    <w:rsid w:val="004256E5"/>
    <w:rsid w:val="00C21F51"/>
    <w:rsid w:val="00E5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67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6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liament.gr/syntag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kpapa</dc:creator>
  <cp:keywords/>
  <dc:description/>
  <cp:lastModifiedBy>kpapa</cp:lastModifiedBy>
  <cp:revision>4</cp:revision>
  <dcterms:created xsi:type="dcterms:W3CDTF">2020-03-27T10:25:00Z</dcterms:created>
  <dcterms:modified xsi:type="dcterms:W3CDTF">2020-03-27T10:45:00Z</dcterms:modified>
</cp:coreProperties>
</file>