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A5" w:rsidRPr="00681EA5" w:rsidRDefault="00681EA5" w:rsidP="00681EA5">
      <w:pPr>
        <w:rPr>
          <w:b/>
          <w:sz w:val="24"/>
        </w:rPr>
      </w:pPr>
      <w:r w:rsidRPr="00681EA5">
        <w:rPr>
          <w:b/>
          <w:sz w:val="24"/>
        </w:rPr>
        <w:t xml:space="preserve">ΦΥΛΛΟ ΕΡΓΑΣΙΑΣ ΣΤΟ 6ο ΚΕΦΑΛΑΙΟ (ΕΝΟΤΗΤΕΣ 6.3 – 6.4 – 6.5) </w:t>
      </w:r>
    </w:p>
    <w:p w:rsidR="00681EA5" w:rsidRPr="00681EA5" w:rsidRDefault="00681EA5" w:rsidP="00681EA5">
      <w:pPr>
        <w:rPr>
          <w:b/>
        </w:rPr>
      </w:pPr>
      <w:r w:rsidRPr="00681EA5">
        <w:rPr>
          <w:b/>
        </w:rPr>
        <w:t xml:space="preserve">1. Να εντοπίσετε στο </w:t>
      </w:r>
      <w:proofErr w:type="spellStart"/>
      <w:r w:rsidRPr="00681EA5">
        <w:rPr>
          <w:b/>
        </w:rPr>
        <w:t>κρυπτόλεξο</w:t>
      </w:r>
      <w:proofErr w:type="spellEnd"/>
      <w:r w:rsidRPr="00681EA5">
        <w:rPr>
          <w:b/>
        </w:rPr>
        <w:t xml:space="preserve"> 15 λέξεις που συνδέονται με τη φτώχεια, τα τροχαία ατυχήματα και την αθλητική βία. </w:t>
      </w:r>
    </w:p>
    <w:p w:rsidR="00681EA5" w:rsidRDefault="004F5AA2" w:rsidP="00681E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59.8pt">
            <v:imagedata r:id="rId5" o:title="ΚΡΥΠΤΟΛΕΞΟ"/>
          </v:shape>
        </w:pict>
      </w:r>
    </w:p>
    <w:p w:rsidR="00681EA5" w:rsidRPr="00681EA5" w:rsidRDefault="00681EA5" w:rsidP="00681EA5">
      <w:pPr>
        <w:rPr>
          <w:b/>
        </w:rPr>
      </w:pPr>
    </w:p>
    <w:p w:rsidR="00681EA5" w:rsidRDefault="00681EA5" w:rsidP="00681EA5">
      <w:pPr>
        <w:rPr>
          <w:b/>
        </w:rPr>
      </w:pPr>
      <w:r w:rsidRPr="00681EA5">
        <w:rPr>
          <w:b/>
        </w:rPr>
        <w:t xml:space="preserve">2. Να γράψετε κάθε λέξη που βρήκατε στο </w:t>
      </w:r>
      <w:proofErr w:type="spellStart"/>
      <w:r w:rsidRPr="00681EA5">
        <w:rPr>
          <w:b/>
        </w:rPr>
        <w:t>κρυπτόλεξο</w:t>
      </w:r>
      <w:proofErr w:type="spellEnd"/>
      <w:r w:rsidRPr="00681EA5">
        <w:rPr>
          <w:b/>
        </w:rPr>
        <w:t xml:space="preserve"> στη σωστή στήλη </w:t>
      </w:r>
    </w:p>
    <w:p w:rsidR="00681EA5" w:rsidRDefault="00681EA5" w:rsidP="00681EA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81EA5" w:rsidTr="00681EA5">
        <w:tc>
          <w:tcPr>
            <w:tcW w:w="2840" w:type="dxa"/>
          </w:tcPr>
          <w:p w:rsidR="00681EA5" w:rsidRDefault="00681EA5" w:rsidP="00681EA5">
            <w:pPr>
              <w:jc w:val="center"/>
              <w:rPr>
                <w:b/>
              </w:rPr>
            </w:pPr>
            <w:r>
              <w:rPr>
                <w:b/>
              </w:rPr>
              <w:t>ΦΤΩΧΕΙΑ</w:t>
            </w:r>
          </w:p>
        </w:tc>
        <w:tc>
          <w:tcPr>
            <w:tcW w:w="2841" w:type="dxa"/>
          </w:tcPr>
          <w:p w:rsidR="00681EA5" w:rsidRDefault="00681EA5" w:rsidP="00681EA5">
            <w:pPr>
              <w:jc w:val="center"/>
              <w:rPr>
                <w:b/>
              </w:rPr>
            </w:pPr>
            <w:r>
              <w:rPr>
                <w:b/>
              </w:rPr>
              <w:t>ΤΡΟΧΑΙΑ ΑΤΥΧΗΜΑΤΑ</w:t>
            </w:r>
          </w:p>
        </w:tc>
        <w:tc>
          <w:tcPr>
            <w:tcW w:w="2841" w:type="dxa"/>
          </w:tcPr>
          <w:p w:rsidR="00681EA5" w:rsidRDefault="00681EA5" w:rsidP="00681EA5">
            <w:pPr>
              <w:jc w:val="center"/>
              <w:rPr>
                <w:b/>
              </w:rPr>
            </w:pPr>
            <w:r>
              <w:rPr>
                <w:b/>
              </w:rPr>
              <w:t>ΑΘΛΗΤΙΚΗ ΒΙΑ</w:t>
            </w:r>
          </w:p>
        </w:tc>
      </w:tr>
      <w:tr w:rsidR="00681EA5" w:rsidTr="00681EA5">
        <w:trPr>
          <w:trHeight w:val="1870"/>
        </w:trPr>
        <w:tc>
          <w:tcPr>
            <w:tcW w:w="2840" w:type="dxa"/>
          </w:tcPr>
          <w:p w:rsidR="00681EA5" w:rsidRDefault="00681EA5" w:rsidP="00681EA5">
            <w:pPr>
              <w:rPr>
                <w:b/>
              </w:rPr>
            </w:pPr>
          </w:p>
        </w:tc>
        <w:tc>
          <w:tcPr>
            <w:tcW w:w="2841" w:type="dxa"/>
          </w:tcPr>
          <w:p w:rsidR="00681EA5" w:rsidRDefault="00681EA5" w:rsidP="00681EA5">
            <w:pPr>
              <w:rPr>
                <w:b/>
              </w:rPr>
            </w:pPr>
          </w:p>
        </w:tc>
        <w:tc>
          <w:tcPr>
            <w:tcW w:w="2841" w:type="dxa"/>
          </w:tcPr>
          <w:p w:rsidR="00681EA5" w:rsidRDefault="00681EA5" w:rsidP="00681EA5">
            <w:pPr>
              <w:rPr>
                <w:b/>
              </w:rPr>
            </w:pPr>
          </w:p>
        </w:tc>
      </w:tr>
    </w:tbl>
    <w:p w:rsidR="00681EA5" w:rsidRPr="00681EA5" w:rsidRDefault="00681EA5" w:rsidP="00681EA5">
      <w:pPr>
        <w:rPr>
          <w:b/>
        </w:rPr>
      </w:pPr>
    </w:p>
    <w:p w:rsidR="00681EA5" w:rsidRDefault="00681EA5" w:rsidP="00681EA5"/>
    <w:p w:rsidR="00681EA5" w:rsidRPr="00681EA5" w:rsidRDefault="00681EA5" w:rsidP="00681EA5">
      <w:pPr>
        <w:rPr>
          <w:b/>
        </w:rPr>
      </w:pPr>
      <w:r w:rsidRPr="00681EA5">
        <w:rPr>
          <w:b/>
        </w:rPr>
        <w:t xml:space="preserve">3. Να επιλέξετε την κατάλληλη λέξη από αυτές που εντοπίσατε στο </w:t>
      </w:r>
      <w:proofErr w:type="spellStart"/>
      <w:r w:rsidRPr="00681EA5">
        <w:rPr>
          <w:b/>
        </w:rPr>
        <w:t>κρυπτόλεξο</w:t>
      </w:r>
      <w:proofErr w:type="spellEnd"/>
      <w:r w:rsidRPr="00681EA5">
        <w:rPr>
          <w:b/>
        </w:rPr>
        <w:t xml:space="preserve"> ώστε το νόημα της κάθε μίας από τις παρακάτω προτάσεις να είναι σωστό. Σε κάθε πρόταση αντιστοιχεί κάθε φορά μία διαφορετική λέξη. </w:t>
      </w:r>
    </w:p>
    <w:p w:rsidR="00681EA5" w:rsidRDefault="00681EA5" w:rsidP="00681EA5">
      <w:r>
        <w:t xml:space="preserve"> </w:t>
      </w:r>
    </w:p>
    <w:p w:rsidR="00681EA5" w:rsidRDefault="00681EA5" w:rsidP="00681EA5">
      <w:r>
        <w:t xml:space="preserve">α) Ο ……………………………………….. προβάλει ως υπέρτατη αξία τη νίκη με κάθε μέσο (π.χ. ντόπινγκ) </w:t>
      </w:r>
    </w:p>
    <w:p w:rsidR="00681EA5" w:rsidRDefault="00681EA5" w:rsidP="00681EA5">
      <w:r>
        <w:lastRenderedPageBreak/>
        <w:t xml:space="preserve">β) Η φοροδιαφυγή συνδέεται άμεσα με την …………………………………………… </w:t>
      </w:r>
    </w:p>
    <w:p w:rsidR="00681EA5" w:rsidRDefault="00681EA5" w:rsidP="00681EA5">
      <w:r>
        <w:t xml:space="preserve">γ) Η …………………………………………… είναι ένα από τα αίτια της φτώχειας. </w:t>
      </w:r>
    </w:p>
    <w:p w:rsidR="00681EA5" w:rsidRDefault="00681EA5" w:rsidP="00681EA5">
      <w:r>
        <w:t xml:space="preserve">δ) Στις Δυτικές κοινωνίες υπάρχει άκριτος ………………………………………… με συνέπεια την υπερχρέωση των νοικοκυριών και τη δημιουργία προϋποθέσεων φτώχειας. </w:t>
      </w:r>
    </w:p>
    <w:p w:rsidR="00681EA5" w:rsidRDefault="00681EA5" w:rsidP="00681EA5">
      <w:r>
        <w:t xml:space="preserve">ε) Σε ένα τροχαίο ατύχημα μπορεί να ευθύνεται τόσο ο οδηγός όσο και ο ………………………….. </w:t>
      </w:r>
    </w:p>
    <w:p w:rsidR="00681EA5" w:rsidRDefault="00681EA5" w:rsidP="00681EA5">
      <w:r>
        <w:t xml:space="preserve">στ) Η φτώχεια μπορεί να οφείλεται και στις …………………………………………., όπως για παράδειγμα ένας πρώην χρήστης ναρκωτικών να μην μπορεί να βρει δουλειά. </w:t>
      </w:r>
    </w:p>
    <w:p w:rsidR="00681EA5" w:rsidRDefault="00681EA5" w:rsidP="00681EA5">
      <w:r>
        <w:t xml:space="preserve">ζ) Μια από τις τραγικές συνέπειες των τροχαίων ατυχημάτων είναι οι …………………………………….. που δημιουργούν ψυχικά τραύματα στον παθόντα, υψηλό κόστος περίθαλψης για το κράτος, πρόσθετα επιδόματα κ.α. </w:t>
      </w:r>
    </w:p>
    <w:p w:rsidR="00681EA5" w:rsidRDefault="00681EA5" w:rsidP="00681EA5">
      <w:r>
        <w:t xml:space="preserve">η) Η …………………………………………………. του ποδοσφαίρου οδηγεί σε φαινόμενα αθλητικής βίας (χουλιγκανισμού). </w:t>
      </w:r>
    </w:p>
    <w:p w:rsidR="00681EA5" w:rsidRDefault="00681EA5" w:rsidP="00681EA5">
      <w:r>
        <w:t xml:space="preserve">θ) Τόσο ο ερασιτέχνης όσο και ο επαγγελματίας  …………………..…….. πρέπει να φορά τη ζώνη ασφαλείας. </w:t>
      </w:r>
    </w:p>
    <w:p w:rsidR="00681EA5" w:rsidRDefault="00681EA5" w:rsidP="00681EA5">
      <w:r>
        <w:t xml:space="preserve">ι)  Ο ………………………………………. συνδέεται με την απόλυτη φτώχεια και παρατηρείται κυρίως στην Αφρική και τη Νοτιοανατολική Ασία. </w:t>
      </w:r>
    </w:p>
    <w:p w:rsidR="00681EA5" w:rsidRDefault="00681EA5" w:rsidP="00681EA5">
      <w:r>
        <w:t xml:space="preserve"> κ) Κύριο μέλημα της τροχαίας είναι να μειωθούν οι ………………………………………. του Κ.Ο.Κ. </w:t>
      </w:r>
    </w:p>
    <w:p w:rsidR="00681EA5" w:rsidRDefault="00681EA5" w:rsidP="00681EA5">
      <w:r>
        <w:t xml:space="preserve">λ)  Όταν σε μια χώρα υπάρχει πολύ υψηλό ποσοστό ανεργίας και φτώχειας πολύ άνθρωποι καταφεύγουν στη …………………………………………… για αναζήτησης καλύτερων συνθηκών ζωής. </w:t>
      </w:r>
    </w:p>
    <w:p w:rsidR="00681EA5" w:rsidRDefault="00681EA5" w:rsidP="00681EA5">
      <w:r>
        <w:t xml:space="preserve"> μ) Η ανάμειξη μεγάλων πολυεθνικών εταιρειών στις αθλητικές διοργανώσεις  έχει οδηγήσει σε μία άκρατη ………………………………….. του αθλητισμού. </w:t>
      </w:r>
    </w:p>
    <w:p w:rsidR="00681EA5" w:rsidRDefault="00681EA5" w:rsidP="00681EA5">
      <w:r>
        <w:t xml:space="preserve">ν)  Ένας μαύρος αδυνατεί να βρει εργασία λόγω του χρώματος στο δέρμα του και μένει φτωχός. Στην περίπτωση αυτή ο βασικός λόγος της φτώχειας είναι ο ………………………………….. που βιώνει αυτός ο άνθρωπος. </w:t>
      </w:r>
    </w:p>
    <w:p w:rsidR="00681EA5" w:rsidRDefault="00681EA5" w:rsidP="00681EA5">
      <w:r>
        <w:t xml:space="preserve">ξ)  Τα άτομα που υποφέρουν από φτώχεια έχουν μηδενικό ή ελάχιστο …………………………………..  </w:t>
      </w:r>
    </w:p>
    <w:p w:rsidR="00681EA5" w:rsidRPr="00681EA5" w:rsidRDefault="00681EA5" w:rsidP="00681EA5">
      <w:pPr>
        <w:rPr>
          <w:b/>
        </w:rPr>
      </w:pPr>
      <w:r w:rsidRPr="00681EA5">
        <w:rPr>
          <w:b/>
        </w:rPr>
        <w:t xml:space="preserve"> </w:t>
      </w:r>
    </w:p>
    <w:p w:rsidR="00681EA5" w:rsidRPr="00681EA5" w:rsidRDefault="00681EA5" w:rsidP="00681EA5">
      <w:pPr>
        <w:rPr>
          <w:b/>
        </w:rPr>
      </w:pPr>
      <w:r w:rsidRPr="00681EA5">
        <w:rPr>
          <w:b/>
        </w:rPr>
        <w:t xml:space="preserve">4. Να διορθώσετε μία λέξη σε κάθε μία από τις παρακάτω προτάσεις ώστε να γίνουν σωστές. </w:t>
      </w:r>
    </w:p>
    <w:p w:rsidR="00681EA5" w:rsidRPr="00681EA5" w:rsidRDefault="00681EA5" w:rsidP="00681EA5">
      <w:pPr>
        <w:rPr>
          <w:b/>
        </w:rPr>
      </w:pPr>
      <w:r w:rsidRPr="00681EA5">
        <w:rPr>
          <w:b/>
        </w:rPr>
        <w:t xml:space="preserve"> </w:t>
      </w:r>
    </w:p>
    <w:p w:rsidR="00681EA5" w:rsidRDefault="00681EA5" w:rsidP="00681EA5">
      <w:r>
        <w:t>i. Ένα βασικό αίτιο της φτώχειας είναι η ίση κατανομή του εισοδήματος</w:t>
      </w:r>
    </w:p>
    <w:p w:rsidR="00681EA5" w:rsidRDefault="00681EA5" w:rsidP="00681EA5">
      <w:r>
        <w:t xml:space="preserve"> ii. Η αντιμετώπιση της φτώχειας απαιτεί μέτρα για την αποδυνάμωση της ισότητας ευκαιριών για όλους τους πολίτες.</w:t>
      </w:r>
    </w:p>
    <w:p w:rsidR="00681EA5" w:rsidRDefault="00681EA5" w:rsidP="00681EA5">
      <w:r>
        <w:lastRenderedPageBreak/>
        <w:t xml:space="preserve"> iii. Το αυτοκίνητο είναι υπεύθυνο για την κατάσταση των δρόμων και την επαρκή σήμανσή τους.</w:t>
      </w:r>
    </w:p>
    <w:p w:rsidR="00681EA5" w:rsidRDefault="00681EA5" w:rsidP="00681EA5">
      <w:r>
        <w:t xml:space="preserve"> </w:t>
      </w:r>
      <w:proofErr w:type="spellStart"/>
      <w:r>
        <w:t>iv</w:t>
      </w:r>
      <w:proofErr w:type="spellEnd"/>
      <w:r>
        <w:t xml:space="preserve">. Μερίδα του αθλητικού τύπου συμφιλιώνει τους φιλάθλους και τους μετατρέπει σε οπαδούς οι οποίοι εμπλέκονται συχνά σε φαινόμενα αθλητικής βίας π.χ. επεισόδια στα γήπεδα. </w:t>
      </w:r>
    </w:p>
    <w:p w:rsidR="00681EA5" w:rsidRDefault="00681EA5" w:rsidP="00681EA5">
      <w:r>
        <w:t xml:space="preserve">v. Ο οργανωμένος αθλητισμός έχει ως στόχο τη γνωριμία και την έχθρα των λαών μέσα από τη διοργάνωση διεθνών αγώνων όπως οι Ολυμπιακοί Αγώνες. </w:t>
      </w:r>
    </w:p>
    <w:p w:rsidR="00681EA5" w:rsidRDefault="00681EA5" w:rsidP="00681EA5">
      <w:r>
        <w:t xml:space="preserve"> </w:t>
      </w:r>
    </w:p>
    <w:p w:rsidR="00C478B5" w:rsidRPr="004F5AA2" w:rsidRDefault="004F5A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ΑΠΟΡΙΕΣ ΚΑΙ ΑΠΑΝΤΗΣΕΙΣ ΣΤΟ </w:t>
      </w:r>
      <w:r>
        <w:rPr>
          <w:sz w:val="24"/>
          <w:szCs w:val="24"/>
          <w:lang w:val="en-US"/>
        </w:rPr>
        <w:t>email</w:t>
      </w:r>
      <w:r w:rsidRPr="004F5AA2"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t>kpapalefthery</w:t>
      </w:r>
      <w:r w:rsidRPr="004F5AA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yahoo</w:t>
      </w:r>
      <w:r w:rsidRPr="004F5AA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bookmarkStart w:id="0" w:name="_GoBack"/>
      <w:bookmarkEnd w:id="0"/>
    </w:p>
    <w:sectPr w:rsidR="00C478B5" w:rsidRPr="004F5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C"/>
    <w:rsid w:val="000E6E17"/>
    <w:rsid w:val="004F5AA2"/>
    <w:rsid w:val="00681EA5"/>
    <w:rsid w:val="008D357C"/>
    <w:rsid w:val="00C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kpapa</dc:creator>
  <cp:keywords/>
  <dc:description/>
  <cp:lastModifiedBy>kpapa</cp:lastModifiedBy>
  <cp:revision>4</cp:revision>
  <dcterms:created xsi:type="dcterms:W3CDTF">2020-03-29T15:07:00Z</dcterms:created>
  <dcterms:modified xsi:type="dcterms:W3CDTF">2020-03-30T08:03:00Z</dcterms:modified>
</cp:coreProperties>
</file>